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086" w:rsidRPr="00DF71CB" w:rsidRDefault="00E10B13" w:rsidP="00970D47">
      <w:pPr>
        <w:jc w:val="both"/>
        <w:rPr>
          <w:sz w:val="20"/>
          <w:szCs w:val="20"/>
          <w:lang w:val="en-GB"/>
        </w:rPr>
      </w:pPr>
      <w:bookmarkStart w:id="0" w:name="_GoBack"/>
      <w:bookmarkEnd w:id="0"/>
      <w:r w:rsidRPr="00E10B13">
        <w:rPr>
          <w:b/>
          <w:sz w:val="20"/>
          <w:szCs w:val="20"/>
          <w:lang w:val="en-GB"/>
        </w:rPr>
        <w:t>Interdisciplinary intervention programme to reduce central ven</w:t>
      </w:r>
      <w:r w:rsidR="009C7406">
        <w:rPr>
          <w:b/>
          <w:sz w:val="20"/>
          <w:szCs w:val="20"/>
          <w:lang w:val="en-GB"/>
        </w:rPr>
        <w:t xml:space="preserve">ous catheter-related </w:t>
      </w:r>
      <w:proofErr w:type="spellStart"/>
      <w:r w:rsidR="009C7406">
        <w:rPr>
          <w:b/>
          <w:sz w:val="20"/>
          <w:szCs w:val="20"/>
          <w:lang w:val="en-GB"/>
        </w:rPr>
        <w:t>bacteremia</w:t>
      </w:r>
      <w:proofErr w:type="spellEnd"/>
      <w:r w:rsidRPr="00E10B13">
        <w:rPr>
          <w:b/>
          <w:sz w:val="20"/>
          <w:szCs w:val="20"/>
          <w:lang w:val="en-GB"/>
        </w:rPr>
        <w:t xml:space="preserve"> in a paediatric cardiovascular </w:t>
      </w:r>
      <w:r>
        <w:rPr>
          <w:b/>
          <w:sz w:val="20"/>
          <w:szCs w:val="20"/>
          <w:lang w:val="en-GB"/>
        </w:rPr>
        <w:t>intensive</w:t>
      </w:r>
      <w:r w:rsidRPr="00E10B13">
        <w:rPr>
          <w:b/>
          <w:sz w:val="20"/>
          <w:szCs w:val="20"/>
          <w:lang w:val="en-GB"/>
        </w:rPr>
        <w:t xml:space="preserve"> care </w:t>
      </w:r>
      <w:r>
        <w:rPr>
          <w:b/>
          <w:sz w:val="20"/>
          <w:szCs w:val="20"/>
          <w:lang w:val="en-GB"/>
        </w:rPr>
        <w:t>unit.</w:t>
      </w:r>
      <w:r w:rsidR="005B24BF">
        <w:rPr>
          <w:b/>
          <w:sz w:val="20"/>
          <w:szCs w:val="20"/>
          <w:lang w:val="en-GB"/>
        </w:rPr>
        <w:t xml:space="preserve"> </w:t>
      </w:r>
      <w:proofErr w:type="spellStart"/>
      <w:r w:rsidRPr="005B24BF">
        <w:rPr>
          <w:b/>
          <w:sz w:val="20"/>
          <w:szCs w:val="20"/>
        </w:rPr>
        <w:t>Author</w:t>
      </w:r>
      <w:r w:rsidR="00844086" w:rsidRPr="005B24BF">
        <w:rPr>
          <w:b/>
          <w:sz w:val="20"/>
          <w:szCs w:val="20"/>
        </w:rPr>
        <w:t>s</w:t>
      </w:r>
      <w:proofErr w:type="spellEnd"/>
      <w:r w:rsidR="00844086" w:rsidRPr="005B24BF">
        <w:rPr>
          <w:sz w:val="20"/>
          <w:szCs w:val="20"/>
        </w:rPr>
        <w:t>: Aquino N.</w:t>
      </w:r>
      <w:r w:rsidR="00844086" w:rsidRPr="005B24BF">
        <w:rPr>
          <w:sz w:val="20"/>
          <w:szCs w:val="20"/>
          <w:vertAlign w:val="subscript"/>
        </w:rPr>
        <w:t>1</w:t>
      </w:r>
      <w:r w:rsidR="00844086" w:rsidRPr="005B24BF">
        <w:rPr>
          <w:sz w:val="20"/>
          <w:szCs w:val="20"/>
        </w:rPr>
        <w:t>, Andión E.</w:t>
      </w:r>
      <w:r w:rsidR="00844086" w:rsidRPr="005B24BF">
        <w:rPr>
          <w:sz w:val="20"/>
          <w:szCs w:val="20"/>
          <w:vertAlign w:val="subscript"/>
        </w:rPr>
        <w:t>1</w:t>
      </w:r>
      <w:r w:rsidR="00844086" w:rsidRPr="005B24BF">
        <w:rPr>
          <w:sz w:val="20"/>
          <w:szCs w:val="20"/>
        </w:rPr>
        <w:t>, Herrera C.</w:t>
      </w:r>
      <w:r w:rsidR="00844086" w:rsidRPr="005B24BF">
        <w:rPr>
          <w:sz w:val="20"/>
          <w:szCs w:val="20"/>
          <w:vertAlign w:val="subscript"/>
        </w:rPr>
        <w:t>2</w:t>
      </w:r>
      <w:r w:rsidR="00844086" w:rsidRPr="005B24BF">
        <w:rPr>
          <w:sz w:val="20"/>
          <w:szCs w:val="20"/>
        </w:rPr>
        <w:t>, Flores Ortiz C.</w:t>
      </w:r>
      <w:r w:rsidR="00844086" w:rsidRPr="005B24BF">
        <w:rPr>
          <w:sz w:val="20"/>
          <w:szCs w:val="20"/>
          <w:vertAlign w:val="subscript"/>
        </w:rPr>
        <w:t>2</w:t>
      </w:r>
      <w:r w:rsidR="00844086" w:rsidRPr="005B24BF">
        <w:rPr>
          <w:sz w:val="20"/>
          <w:szCs w:val="20"/>
        </w:rPr>
        <w:t xml:space="preserve">, Lenz </w:t>
      </w:r>
      <w:r w:rsidR="005B24BF" w:rsidRPr="005B24BF">
        <w:rPr>
          <w:sz w:val="20"/>
          <w:szCs w:val="20"/>
        </w:rPr>
        <w:t>A</w:t>
      </w:r>
      <w:r w:rsidR="00844086" w:rsidRPr="005B24BF">
        <w:rPr>
          <w:sz w:val="20"/>
          <w:szCs w:val="20"/>
        </w:rPr>
        <w:t>.</w:t>
      </w:r>
      <w:r w:rsidR="00844086" w:rsidRPr="005B24BF">
        <w:rPr>
          <w:sz w:val="20"/>
          <w:szCs w:val="20"/>
          <w:vertAlign w:val="subscript"/>
        </w:rPr>
        <w:t>2</w:t>
      </w:r>
      <w:r w:rsidR="00844086" w:rsidRPr="005B24BF">
        <w:rPr>
          <w:sz w:val="20"/>
          <w:szCs w:val="20"/>
        </w:rPr>
        <w:t xml:space="preserve">, </w:t>
      </w:r>
      <w:proofErr w:type="spellStart"/>
      <w:r w:rsidR="00844086" w:rsidRPr="005B24BF">
        <w:rPr>
          <w:sz w:val="20"/>
          <w:szCs w:val="20"/>
        </w:rPr>
        <w:t>Ruvinsky</w:t>
      </w:r>
      <w:proofErr w:type="spellEnd"/>
      <w:r w:rsidR="00844086" w:rsidRPr="005B24BF">
        <w:rPr>
          <w:sz w:val="20"/>
          <w:szCs w:val="20"/>
        </w:rPr>
        <w:t xml:space="preserve"> S.</w:t>
      </w:r>
      <w:r w:rsidR="00844086" w:rsidRPr="005B24BF">
        <w:rPr>
          <w:sz w:val="20"/>
          <w:szCs w:val="20"/>
          <w:vertAlign w:val="subscript"/>
        </w:rPr>
        <w:t xml:space="preserve">1 </w:t>
      </w:r>
      <w:r w:rsidR="00844086" w:rsidRPr="005B24BF">
        <w:rPr>
          <w:sz w:val="20"/>
          <w:szCs w:val="20"/>
        </w:rPr>
        <w:t xml:space="preserve">1. </w:t>
      </w:r>
      <w:r w:rsidRPr="00E10B13">
        <w:rPr>
          <w:sz w:val="20"/>
          <w:szCs w:val="20"/>
          <w:lang w:val="en-GB"/>
        </w:rPr>
        <w:t xml:space="preserve">Department of Epidemiology and </w:t>
      </w:r>
      <w:r>
        <w:rPr>
          <w:sz w:val="20"/>
          <w:szCs w:val="20"/>
          <w:lang w:val="en-GB"/>
        </w:rPr>
        <w:t>Infectious</w:t>
      </w:r>
      <w:r w:rsidR="005B24BF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Diseases</w:t>
      </w:r>
      <w:r w:rsidR="00844086" w:rsidRPr="00E10B13">
        <w:rPr>
          <w:sz w:val="20"/>
          <w:szCs w:val="20"/>
          <w:lang w:val="en-GB"/>
        </w:rPr>
        <w:t xml:space="preserve">, 2. </w:t>
      </w:r>
      <w:r w:rsidRPr="00E10B13">
        <w:rPr>
          <w:sz w:val="20"/>
          <w:szCs w:val="20"/>
          <w:lang w:val="en-GB"/>
        </w:rPr>
        <w:t>Paediatric Cardiovascular Intensive Care Unit</w:t>
      </w:r>
      <w:r w:rsidR="00844086" w:rsidRPr="00E10B13">
        <w:rPr>
          <w:sz w:val="20"/>
          <w:szCs w:val="20"/>
          <w:lang w:val="en-GB"/>
        </w:rPr>
        <w:t xml:space="preserve">. </w:t>
      </w:r>
      <w:r w:rsidR="00844086" w:rsidRPr="00970D47">
        <w:rPr>
          <w:sz w:val="20"/>
          <w:szCs w:val="20"/>
        </w:rPr>
        <w:t>Hospital de Pediatría “Prof. Dr. Juan P. Garrahan”</w:t>
      </w:r>
      <w:r w:rsidR="00970D47" w:rsidRPr="00970D47">
        <w:rPr>
          <w:sz w:val="20"/>
          <w:szCs w:val="20"/>
        </w:rPr>
        <w:t xml:space="preserve"> - </w:t>
      </w:r>
      <w:r w:rsidR="00844086" w:rsidRPr="00970D47">
        <w:rPr>
          <w:sz w:val="20"/>
          <w:szCs w:val="20"/>
        </w:rPr>
        <w:t xml:space="preserve"> Buenos Aires - Argentina. </w:t>
      </w:r>
      <w:r w:rsidRPr="00E10B13">
        <w:rPr>
          <w:b/>
          <w:sz w:val="20"/>
          <w:szCs w:val="20"/>
          <w:lang w:val="en-GB"/>
        </w:rPr>
        <w:t>I</w:t>
      </w:r>
      <w:r w:rsidR="00844086" w:rsidRPr="00E10B13">
        <w:rPr>
          <w:b/>
          <w:sz w:val="20"/>
          <w:szCs w:val="20"/>
          <w:lang w:val="en-GB"/>
        </w:rPr>
        <w:t>ntroduc</w:t>
      </w:r>
      <w:r w:rsidRPr="00E10B13">
        <w:rPr>
          <w:b/>
          <w:sz w:val="20"/>
          <w:szCs w:val="20"/>
          <w:lang w:val="en-GB"/>
        </w:rPr>
        <w:t>tion</w:t>
      </w:r>
      <w:r w:rsidR="00844086" w:rsidRPr="00E10B13">
        <w:rPr>
          <w:b/>
          <w:sz w:val="20"/>
          <w:szCs w:val="20"/>
          <w:lang w:val="en-GB"/>
        </w:rPr>
        <w:t>:</w:t>
      </w:r>
      <w:r w:rsidR="005B24BF">
        <w:rPr>
          <w:b/>
          <w:sz w:val="20"/>
          <w:szCs w:val="20"/>
          <w:lang w:val="en-GB"/>
        </w:rPr>
        <w:t xml:space="preserve"> </w:t>
      </w:r>
      <w:r w:rsidRPr="00E10B13">
        <w:rPr>
          <w:sz w:val="20"/>
          <w:szCs w:val="20"/>
          <w:lang w:val="en-GB"/>
        </w:rPr>
        <w:t>Central venous catheter (CVC)</w:t>
      </w:r>
      <w:r w:rsidR="009C7406">
        <w:rPr>
          <w:sz w:val="20"/>
          <w:szCs w:val="20"/>
          <w:lang w:val="en-GB"/>
        </w:rPr>
        <w:t xml:space="preserve">-related </w:t>
      </w:r>
      <w:proofErr w:type="spellStart"/>
      <w:r w:rsidR="009C7406">
        <w:rPr>
          <w:sz w:val="20"/>
          <w:szCs w:val="20"/>
          <w:lang w:val="en-GB"/>
        </w:rPr>
        <w:t>bacteremias</w:t>
      </w:r>
      <w:proofErr w:type="spellEnd"/>
      <w:r w:rsidRPr="00E10B13">
        <w:rPr>
          <w:sz w:val="20"/>
          <w:szCs w:val="20"/>
          <w:lang w:val="en-GB"/>
        </w:rPr>
        <w:t xml:space="preserve"> the most commonly found </w:t>
      </w:r>
      <w:r w:rsidR="009C7406">
        <w:rPr>
          <w:sz w:val="20"/>
          <w:szCs w:val="20"/>
          <w:lang w:val="en-GB"/>
        </w:rPr>
        <w:t>infection</w:t>
      </w:r>
      <w:r w:rsidRPr="00E10B13">
        <w:rPr>
          <w:sz w:val="20"/>
          <w:szCs w:val="20"/>
          <w:lang w:val="en-GB"/>
        </w:rPr>
        <w:t xml:space="preserve"> in the paediatric cardiovascular intensive care unit (</w:t>
      </w:r>
      <w:r w:rsidR="00195207" w:rsidRPr="00195207">
        <w:rPr>
          <w:sz w:val="20"/>
          <w:szCs w:val="20"/>
          <w:lang w:val="en-GB"/>
        </w:rPr>
        <w:t>PCICU</w:t>
      </w:r>
      <w:r w:rsidR="00CE3AD8">
        <w:rPr>
          <w:sz w:val="20"/>
          <w:szCs w:val="20"/>
          <w:lang w:val="en-GB"/>
        </w:rPr>
        <w:t>) associated with</w:t>
      </w:r>
      <w:r w:rsidRPr="00E10B13">
        <w:rPr>
          <w:sz w:val="20"/>
          <w:szCs w:val="20"/>
          <w:lang w:val="en-GB"/>
        </w:rPr>
        <w:t xml:space="preserve"> high morbidity and mortality, length o</w:t>
      </w:r>
      <w:r>
        <w:rPr>
          <w:sz w:val="20"/>
          <w:szCs w:val="20"/>
          <w:lang w:val="en-GB"/>
        </w:rPr>
        <w:t>f</w:t>
      </w:r>
      <w:r w:rsidR="005B24BF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hospital stay, and costs</w:t>
      </w:r>
      <w:r w:rsidR="00844086" w:rsidRPr="00E10B13">
        <w:rPr>
          <w:sz w:val="20"/>
          <w:szCs w:val="20"/>
          <w:lang w:val="en-GB"/>
        </w:rPr>
        <w:t xml:space="preserve">. </w:t>
      </w:r>
      <w:r w:rsidR="00844086" w:rsidRPr="00E10B13">
        <w:rPr>
          <w:b/>
          <w:sz w:val="20"/>
          <w:szCs w:val="20"/>
          <w:lang w:val="en-GB"/>
        </w:rPr>
        <w:t>Obje</w:t>
      </w:r>
      <w:r w:rsidRPr="00E10B13">
        <w:rPr>
          <w:b/>
          <w:sz w:val="20"/>
          <w:szCs w:val="20"/>
          <w:lang w:val="en-GB"/>
        </w:rPr>
        <w:t>ctive</w:t>
      </w:r>
      <w:r w:rsidR="00844086" w:rsidRPr="00E10B13">
        <w:rPr>
          <w:b/>
          <w:sz w:val="20"/>
          <w:szCs w:val="20"/>
          <w:lang w:val="en-GB"/>
        </w:rPr>
        <w:t xml:space="preserve">: </w:t>
      </w:r>
      <w:r w:rsidRPr="00E10B13">
        <w:rPr>
          <w:sz w:val="20"/>
          <w:szCs w:val="20"/>
          <w:lang w:val="en-GB"/>
        </w:rPr>
        <w:t xml:space="preserve">To analyse the effectiveness of an interdisciplinary program based on the systematic implementation of prevention measures against </w:t>
      </w:r>
      <w:r w:rsidR="00844086" w:rsidRPr="00E10B13">
        <w:rPr>
          <w:sz w:val="20"/>
          <w:szCs w:val="20"/>
          <w:lang w:val="en-GB"/>
        </w:rPr>
        <w:t>CVC</w:t>
      </w:r>
      <w:r w:rsidRPr="00E10B13">
        <w:rPr>
          <w:sz w:val="20"/>
          <w:szCs w:val="20"/>
          <w:lang w:val="en-GB"/>
        </w:rPr>
        <w:t>-</w:t>
      </w:r>
      <w:r>
        <w:rPr>
          <w:sz w:val="20"/>
          <w:szCs w:val="20"/>
          <w:lang w:val="en-GB"/>
        </w:rPr>
        <w:t xml:space="preserve">associated infections and their impact on </w:t>
      </w:r>
      <w:r w:rsidR="00195207">
        <w:rPr>
          <w:sz w:val="20"/>
          <w:szCs w:val="20"/>
          <w:lang w:val="en-GB"/>
        </w:rPr>
        <w:t>the rates of CVC-related</w:t>
      </w:r>
      <w:r w:rsidR="005B24BF">
        <w:rPr>
          <w:sz w:val="20"/>
          <w:szCs w:val="20"/>
          <w:lang w:val="en-GB"/>
        </w:rPr>
        <w:t xml:space="preserve"> </w:t>
      </w:r>
      <w:proofErr w:type="spellStart"/>
      <w:r w:rsidR="00CE3AD8">
        <w:rPr>
          <w:sz w:val="20"/>
          <w:szCs w:val="20"/>
          <w:lang w:val="en-GB"/>
        </w:rPr>
        <w:t>bacteremia</w:t>
      </w:r>
      <w:proofErr w:type="spellEnd"/>
      <w:r w:rsidR="005B24BF">
        <w:rPr>
          <w:sz w:val="20"/>
          <w:szCs w:val="20"/>
          <w:lang w:val="en-GB"/>
        </w:rPr>
        <w:t xml:space="preserve"> </w:t>
      </w:r>
      <w:r w:rsidR="00844086" w:rsidRPr="00E10B13">
        <w:rPr>
          <w:sz w:val="20"/>
          <w:szCs w:val="20"/>
          <w:lang w:val="en-GB"/>
        </w:rPr>
        <w:t>(</w:t>
      </w:r>
      <w:r w:rsidR="00DF71CB" w:rsidRPr="00DF71CB">
        <w:rPr>
          <w:sz w:val="20"/>
          <w:szCs w:val="20"/>
          <w:lang w:val="en-GB"/>
        </w:rPr>
        <w:t>BAC-CVC</w:t>
      </w:r>
      <w:r w:rsidR="00844086" w:rsidRPr="00E10B13">
        <w:rPr>
          <w:sz w:val="20"/>
          <w:szCs w:val="20"/>
          <w:lang w:val="en-GB"/>
        </w:rPr>
        <w:t xml:space="preserve">) </w:t>
      </w:r>
      <w:r w:rsidR="00195207">
        <w:rPr>
          <w:sz w:val="20"/>
          <w:szCs w:val="20"/>
          <w:lang w:val="en-GB"/>
        </w:rPr>
        <w:t>in children in a PCICU</w:t>
      </w:r>
      <w:r w:rsidR="00844086" w:rsidRPr="00E10B13">
        <w:rPr>
          <w:sz w:val="20"/>
          <w:szCs w:val="20"/>
          <w:lang w:val="en-GB"/>
        </w:rPr>
        <w:t>.</w:t>
      </w:r>
      <w:r w:rsidR="005B24BF">
        <w:rPr>
          <w:sz w:val="20"/>
          <w:szCs w:val="20"/>
          <w:lang w:val="en-GB"/>
        </w:rPr>
        <w:t xml:space="preserve"> </w:t>
      </w:r>
      <w:r w:rsidR="00195207" w:rsidRPr="00CE3AD8">
        <w:rPr>
          <w:b/>
          <w:sz w:val="20"/>
          <w:szCs w:val="20"/>
          <w:lang w:val="en-GB"/>
        </w:rPr>
        <w:t>Material and Methods</w:t>
      </w:r>
      <w:r w:rsidR="007747D7" w:rsidRPr="00CE3AD8">
        <w:rPr>
          <w:sz w:val="20"/>
          <w:szCs w:val="20"/>
          <w:lang w:val="en-GB"/>
        </w:rPr>
        <w:t xml:space="preserve">: </w:t>
      </w:r>
      <w:r w:rsidR="00195207" w:rsidRPr="00CE3AD8">
        <w:rPr>
          <w:sz w:val="20"/>
          <w:szCs w:val="20"/>
          <w:lang w:val="en-GB"/>
        </w:rPr>
        <w:t>Study period 1/1/2009 to</w:t>
      </w:r>
      <w:r w:rsidR="007747D7" w:rsidRPr="00CE3AD8">
        <w:rPr>
          <w:sz w:val="20"/>
          <w:szCs w:val="20"/>
          <w:lang w:val="en-GB"/>
        </w:rPr>
        <w:t xml:space="preserve"> </w:t>
      </w:r>
      <w:r w:rsidR="005B24BF">
        <w:rPr>
          <w:sz w:val="20"/>
          <w:szCs w:val="20"/>
          <w:lang w:val="en-GB"/>
        </w:rPr>
        <w:t>12/</w:t>
      </w:r>
      <w:r w:rsidR="007747D7" w:rsidRPr="00CE3AD8">
        <w:rPr>
          <w:sz w:val="20"/>
          <w:szCs w:val="20"/>
          <w:lang w:val="en-GB"/>
        </w:rPr>
        <w:t xml:space="preserve">31/2014. </w:t>
      </w:r>
      <w:r w:rsidR="00195207" w:rsidRPr="00195207">
        <w:rPr>
          <w:sz w:val="20"/>
          <w:szCs w:val="20"/>
          <w:lang w:val="en-GB"/>
        </w:rPr>
        <w:t>We conducted a quasi-experimental</w:t>
      </w:r>
      <w:r w:rsidR="00CE3AD8">
        <w:rPr>
          <w:sz w:val="20"/>
          <w:szCs w:val="20"/>
          <w:lang w:val="en-GB"/>
        </w:rPr>
        <w:t>,</w:t>
      </w:r>
      <w:r w:rsidR="00195207" w:rsidRPr="00195207">
        <w:rPr>
          <w:sz w:val="20"/>
          <w:szCs w:val="20"/>
          <w:lang w:val="en-GB"/>
        </w:rPr>
        <w:t xml:space="preserve"> before-and-after intervention without a control group</w:t>
      </w:r>
      <w:r w:rsidR="007747D7" w:rsidRPr="00195207">
        <w:rPr>
          <w:sz w:val="20"/>
          <w:szCs w:val="20"/>
          <w:lang w:val="en-GB"/>
        </w:rPr>
        <w:t xml:space="preserve">. </w:t>
      </w:r>
      <w:r w:rsidR="004231B4" w:rsidRPr="004231B4">
        <w:rPr>
          <w:b/>
          <w:sz w:val="20"/>
          <w:szCs w:val="20"/>
          <w:lang w:val="en-GB"/>
        </w:rPr>
        <w:t>Pre-intervention period</w:t>
      </w:r>
      <w:r w:rsidR="007747D7" w:rsidRPr="004231B4">
        <w:rPr>
          <w:sz w:val="20"/>
          <w:szCs w:val="20"/>
          <w:lang w:val="en-GB"/>
        </w:rPr>
        <w:t xml:space="preserve">: </w:t>
      </w:r>
      <w:r w:rsidR="004231B4" w:rsidRPr="004231B4">
        <w:rPr>
          <w:sz w:val="20"/>
          <w:szCs w:val="20"/>
          <w:lang w:val="en-GB"/>
        </w:rPr>
        <w:t xml:space="preserve">In </w:t>
      </w:r>
      <w:r w:rsidR="00844086" w:rsidRPr="004231B4">
        <w:rPr>
          <w:sz w:val="20"/>
          <w:szCs w:val="20"/>
          <w:lang w:val="en-GB"/>
        </w:rPr>
        <w:t xml:space="preserve">2008 </w:t>
      </w:r>
      <w:r w:rsidR="004231B4" w:rsidRPr="004231B4">
        <w:rPr>
          <w:sz w:val="20"/>
          <w:szCs w:val="20"/>
          <w:lang w:val="en-GB"/>
        </w:rPr>
        <w:t xml:space="preserve">a statistical analysis of CVC-related infections and </w:t>
      </w:r>
      <w:r w:rsidR="004231B4">
        <w:rPr>
          <w:sz w:val="20"/>
          <w:szCs w:val="20"/>
          <w:lang w:val="en-GB"/>
        </w:rPr>
        <w:t>their</w:t>
      </w:r>
      <w:r w:rsidR="005B24BF">
        <w:rPr>
          <w:sz w:val="20"/>
          <w:szCs w:val="20"/>
          <w:lang w:val="en-GB"/>
        </w:rPr>
        <w:t xml:space="preserve"> </w:t>
      </w:r>
      <w:r w:rsidR="004231B4">
        <w:rPr>
          <w:sz w:val="20"/>
          <w:szCs w:val="20"/>
          <w:lang w:val="en-GB"/>
        </w:rPr>
        <w:t>possible causes was performed</w:t>
      </w:r>
      <w:r w:rsidR="00844086" w:rsidRPr="004231B4">
        <w:rPr>
          <w:sz w:val="20"/>
          <w:szCs w:val="20"/>
          <w:lang w:val="en-GB"/>
        </w:rPr>
        <w:t xml:space="preserve">. </w:t>
      </w:r>
      <w:r w:rsidR="004231B4" w:rsidRPr="00CE3AD8">
        <w:rPr>
          <w:sz w:val="20"/>
          <w:szCs w:val="20"/>
          <w:lang w:val="en-GB"/>
        </w:rPr>
        <w:t>The intervention involved physicians, nurses, and non-medical personnel</w:t>
      </w:r>
      <w:r w:rsidR="007747D7" w:rsidRPr="00CE3AD8">
        <w:rPr>
          <w:sz w:val="20"/>
          <w:szCs w:val="20"/>
          <w:lang w:val="en-GB"/>
        </w:rPr>
        <w:t xml:space="preserve">. </w:t>
      </w:r>
      <w:r w:rsidR="004231B4" w:rsidRPr="00CE3AD8">
        <w:rPr>
          <w:sz w:val="20"/>
          <w:szCs w:val="20"/>
          <w:lang w:val="en-GB"/>
        </w:rPr>
        <w:t xml:space="preserve">In the </w:t>
      </w:r>
      <w:r w:rsidR="004231B4" w:rsidRPr="00CE3AD8">
        <w:rPr>
          <w:b/>
          <w:sz w:val="20"/>
          <w:szCs w:val="20"/>
          <w:lang w:val="en-GB"/>
        </w:rPr>
        <w:t>first stage</w:t>
      </w:r>
      <w:r w:rsidR="005B24BF">
        <w:rPr>
          <w:b/>
          <w:sz w:val="20"/>
          <w:szCs w:val="20"/>
          <w:lang w:val="en-GB"/>
        </w:rPr>
        <w:t xml:space="preserve"> </w:t>
      </w:r>
      <w:r w:rsidR="004231B4" w:rsidRPr="00CE3AD8">
        <w:rPr>
          <w:sz w:val="20"/>
          <w:szCs w:val="20"/>
          <w:lang w:val="en-GB"/>
        </w:rPr>
        <w:t>nursing and medical staff was trained</w:t>
      </w:r>
      <w:r w:rsidR="00844086" w:rsidRPr="00CE3AD8">
        <w:rPr>
          <w:sz w:val="20"/>
          <w:szCs w:val="20"/>
          <w:lang w:val="en-GB"/>
        </w:rPr>
        <w:t xml:space="preserve">. </w:t>
      </w:r>
      <w:r w:rsidR="004231B4" w:rsidRPr="004231B4">
        <w:rPr>
          <w:sz w:val="20"/>
          <w:szCs w:val="20"/>
          <w:lang w:val="en-GB"/>
        </w:rPr>
        <w:t>I</w:t>
      </w:r>
      <w:r w:rsidR="00844086" w:rsidRPr="004231B4">
        <w:rPr>
          <w:sz w:val="20"/>
          <w:szCs w:val="20"/>
          <w:lang w:val="en-GB"/>
        </w:rPr>
        <w:t xml:space="preserve">n </w:t>
      </w:r>
      <w:r w:rsidR="004231B4" w:rsidRPr="004231B4">
        <w:rPr>
          <w:sz w:val="20"/>
          <w:szCs w:val="20"/>
          <w:lang w:val="en-GB"/>
        </w:rPr>
        <w:t>the</w:t>
      </w:r>
      <w:r w:rsidR="005B24BF">
        <w:rPr>
          <w:sz w:val="20"/>
          <w:szCs w:val="20"/>
          <w:lang w:val="en-GB"/>
        </w:rPr>
        <w:t xml:space="preserve"> </w:t>
      </w:r>
      <w:r w:rsidR="00844086" w:rsidRPr="004231B4">
        <w:rPr>
          <w:b/>
          <w:sz w:val="20"/>
          <w:szCs w:val="20"/>
          <w:lang w:val="en-GB"/>
        </w:rPr>
        <w:t>se</w:t>
      </w:r>
      <w:r w:rsidR="004231B4" w:rsidRPr="004231B4">
        <w:rPr>
          <w:b/>
          <w:sz w:val="20"/>
          <w:szCs w:val="20"/>
          <w:lang w:val="en-GB"/>
        </w:rPr>
        <w:t>cond stage</w:t>
      </w:r>
      <w:r w:rsidR="005B24BF">
        <w:rPr>
          <w:b/>
          <w:sz w:val="20"/>
          <w:szCs w:val="20"/>
          <w:lang w:val="en-GB"/>
        </w:rPr>
        <w:t xml:space="preserve"> </w:t>
      </w:r>
      <w:r w:rsidR="004231B4" w:rsidRPr="004231B4">
        <w:rPr>
          <w:sz w:val="20"/>
          <w:szCs w:val="20"/>
          <w:lang w:val="en-GB"/>
        </w:rPr>
        <w:t xml:space="preserve">a link nurse and practice bundles were introduced </w:t>
      </w:r>
      <w:r w:rsidR="00844086" w:rsidRPr="004231B4">
        <w:rPr>
          <w:sz w:val="20"/>
          <w:szCs w:val="20"/>
          <w:lang w:val="en-GB"/>
        </w:rPr>
        <w:t>inclu</w:t>
      </w:r>
      <w:r w:rsidR="004231B4" w:rsidRPr="004231B4">
        <w:rPr>
          <w:sz w:val="20"/>
          <w:szCs w:val="20"/>
          <w:lang w:val="en-GB"/>
        </w:rPr>
        <w:t>ding</w:t>
      </w:r>
      <w:r w:rsidR="00844086" w:rsidRPr="004231B4">
        <w:rPr>
          <w:sz w:val="20"/>
          <w:szCs w:val="20"/>
          <w:lang w:val="en-GB"/>
        </w:rPr>
        <w:t xml:space="preserve">: </w:t>
      </w:r>
      <w:r w:rsidR="007747D7" w:rsidRPr="004231B4">
        <w:rPr>
          <w:sz w:val="20"/>
          <w:szCs w:val="20"/>
          <w:lang w:val="en-GB"/>
        </w:rPr>
        <w:t xml:space="preserve">a) </w:t>
      </w:r>
      <w:r w:rsidR="00970D47" w:rsidRPr="004231B4">
        <w:rPr>
          <w:sz w:val="20"/>
          <w:szCs w:val="20"/>
          <w:lang w:val="en-GB"/>
        </w:rPr>
        <w:t>C</w:t>
      </w:r>
      <w:r w:rsidR="004231B4" w:rsidRPr="004231B4">
        <w:rPr>
          <w:sz w:val="20"/>
          <w:szCs w:val="20"/>
          <w:lang w:val="en-GB"/>
        </w:rPr>
        <w:t xml:space="preserve">atheter placement, </w:t>
      </w:r>
      <w:r w:rsidR="007747D7" w:rsidRPr="004231B4">
        <w:rPr>
          <w:sz w:val="20"/>
          <w:szCs w:val="20"/>
          <w:lang w:val="en-GB"/>
        </w:rPr>
        <w:t xml:space="preserve">b) </w:t>
      </w:r>
      <w:r w:rsidR="004231B4" w:rsidRPr="004231B4">
        <w:rPr>
          <w:sz w:val="20"/>
          <w:szCs w:val="20"/>
          <w:lang w:val="en-GB"/>
        </w:rPr>
        <w:t xml:space="preserve">Daily assessment of the need </w:t>
      </w:r>
      <w:r w:rsidR="004231B4">
        <w:rPr>
          <w:sz w:val="20"/>
          <w:szCs w:val="20"/>
          <w:lang w:val="en-GB"/>
        </w:rPr>
        <w:t>for</w:t>
      </w:r>
      <w:r w:rsidR="005B24BF">
        <w:rPr>
          <w:sz w:val="20"/>
          <w:szCs w:val="20"/>
          <w:lang w:val="en-GB"/>
        </w:rPr>
        <w:t xml:space="preserve"> </w:t>
      </w:r>
      <w:r w:rsidR="004231B4">
        <w:rPr>
          <w:sz w:val="20"/>
          <w:szCs w:val="20"/>
          <w:lang w:val="en-GB"/>
        </w:rPr>
        <w:t>the</w:t>
      </w:r>
      <w:r w:rsidR="005B24BF">
        <w:rPr>
          <w:sz w:val="20"/>
          <w:szCs w:val="20"/>
          <w:lang w:val="en-GB"/>
        </w:rPr>
        <w:t xml:space="preserve"> </w:t>
      </w:r>
      <w:r w:rsidR="004231B4">
        <w:rPr>
          <w:sz w:val="20"/>
          <w:szCs w:val="20"/>
          <w:lang w:val="en-GB"/>
        </w:rPr>
        <w:t xml:space="preserve">catheter, </w:t>
      </w:r>
      <w:r w:rsidR="007747D7" w:rsidRPr="004231B4">
        <w:rPr>
          <w:sz w:val="20"/>
          <w:szCs w:val="20"/>
          <w:lang w:val="en-GB"/>
        </w:rPr>
        <w:t xml:space="preserve">c) </w:t>
      </w:r>
      <w:r w:rsidR="004231B4">
        <w:rPr>
          <w:sz w:val="20"/>
          <w:szCs w:val="20"/>
          <w:lang w:val="en-GB"/>
        </w:rPr>
        <w:t>Dressing changes and intravenous infusion preparation</w:t>
      </w:r>
      <w:r w:rsidR="00844086" w:rsidRPr="004231B4">
        <w:rPr>
          <w:sz w:val="20"/>
          <w:szCs w:val="20"/>
          <w:lang w:val="en-GB"/>
        </w:rPr>
        <w:t xml:space="preserve">. </w:t>
      </w:r>
      <w:r w:rsidR="00641BFE" w:rsidRPr="00641BFE">
        <w:rPr>
          <w:sz w:val="20"/>
          <w:szCs w:val="20"/>
          <w:lang w:val="en-GB"/>
        </w:rPr>
        <w:t xml:space="preserve">Hand </w:t>
      </w:r>
      <w:r w:rsidR="008C7B11">
        <w:rPr>
          <w:sz w:val="20"/>
          <w:szCs w:val="20"/>
          <w:lang w:val="en-GB"/>
        </w:rPr>
        <w:t>hygiene</w:t>
      </w:r>
      <w:r w:rsidR="005B24BF">
        <w:rPr>
          <w:sz w:val="20"/>
          <w:szCs w:val="20"/>
          <w:lang w:val="en-GB"/>
        </w:rPr>
        <w:t xml:space="preserve"> </w:t>
      </w:r>
      <w:r w:rsidR="008C7B11">
        <w:rPr>
          <w:sz w:val="20"/>
          <w:szCs w:val="20"/>
          <w:lang w:val="en-GB"/>
        </w:rPr>
        <w:t>(HH</w:t>
      </w:r>
      <w:r w:rsidR="00970D47" w:rsidRPr="00641BFE">
        <w:rPr>
          <w:sz w:val="20"/>
          <w:szCs w:val="20"/>
          <w:lang w:val="en-GB"/>
        </w:rPr>
        <w:t>)</w:t>
      </w:r>
      <w:r w:rsidR="00641BFE">
        <w:rPr>
          <w:sz w:val="20"/>
          <w:szCs w:val="20"/>
          <w:lang w:val="en-GB"/>
        </w:rPr>
        <w:t xml:space="preserve"> was assessed</w:t>
      </w:r>
      <w:r w:rsidR="005B24BF">
        <w:rPr>
          <w:sz w:val="20"/>
          <w:szCs w:val="20"/>
          <w:lang w:val="en-GB"/>
        </w:rPr>
        <w:t xml:space="preserve"> </w:t>
      </w:r>
      <w:r w:rsidR="00641BFE" w:rsidRPr="00641BFE">
        <w:rPr>
          <w:sz w:val="20"/>
          <w:szCs w:val="20"/>
          <w:lang w:val="en-GB"/>
        </w:rPr>
        <w:t xml:space="preserve">according to the </w:t>
      </w:r>
      <w:r w:rsidR="00641BFE">
        <w:rPr>
          <w:sz w:val="20"/>
          <w:szCs w:val="20"/>
          <w:lang w:val="en-GB"/>
        </w:rPr>
        <w:t>multimodal</w:t>
      </w:r>
      <w:r w:rsidR="005B24BF">
        <w:rPr>
          <w:sz w:val="20"/>
          <w:szCs w:val="20"/>
          <w:lang w:val="en-GB"/>
        </w:rPr>
        <w:t xml:space="preserve"> </w:t>
      </w:r>
      <w:r w:rsidR="00641BFE">
        <w:rPr>
          <w:sz w:val="20"/>
          <w:szCs w:val="20"/>
          <w:lang w:val="en-GB"/>
        </w:rPr>
        <w:t>strategies</w:t>
      </w:r>
      <w:r w:rsidR="005B24BF">
        <w:rPr>
          <w:sz w:val="20"/>
          <w:szCs w:val="20"/>
          <w:lang w:val="en-GB"/>
        </w:rPr>
        <w:t xml:space="preserve"> </w:t>
      </w:r>
      <w:r w:rsidR="00641BFE">
        <w:rPr>
          <w:sz w:val="20"/>
          <w:szCs w:val="20"/>
          <w:lang w:val="en-GB"/>
        </w:rPr>
        <w:t>of</w:t>
      </w:r>
      <w:r w:rsidR="00641BFE" w:rsidRPr="00641BFE">
        <w:rPr>
          <w:sz w:val="20"/>
          <w:szCs w:val="20"/>
          <w:lang w:val="en-GB"/>
        </w:rPr>
        <w:t xml:space="preserve"> the</w:t>
      </w:r>
      <w:r w:rsidR="00641BFE">
        <w:rPr>
          <w:sz w:val="20"/>
          <w:szCs w:val="20"/>
          <w:lang w:val="en-GB"/>
        </w:rPr>
        <w:t xml:space="preserve"> WHO.</w:t>
      </w:r>
      <w:r w:rsidR="005B24BF">
        <w:rPr>
          <w:sz w:val="20"/>
          <w:szCs w:val="20"/>
          <w:lang w:val="en-GB"/>
        </w:rPr>
        <w:t xml:space="preserve"> </w:t>
      </w:r>
      <w:r w:rsidR="00641BFE" w:rsidRPr="00641BFE">
        <w:rPr>
          <w:sz w:val="20"/>
          <w:szCs w:val="20"/>
          <w:lang w:val="en-GB"/>
        </w:rPr>
        <w:t>I</w:t>
      </w:r>
      <w:r w:rsidR="00844086" w:rsidRPr="00641BFE">
        <w:rPr>
          <w:sz w:val="20"/>
          <w:szCs w:val="20"/>
          <w:lang w:val="en-GB"/>
        </w:rPr>
        <w:t xml:space="preserve">n </w:t>
      </w:r>
      <w:r w:rsidR="00641BFE" w:rsidRPr="00641BFE">
        <w:rPr>
          <w:sz w:val="20"/>
          <w:szCs w:val="20"/>
          <w:lang w:val="en-GB"/>
        </w:rPr>
        <w:t xml:space="preserve">a </w:t>
      </w:r>
      <w:r w:rsidR="00844086" w:rsidRPr="00641BFE">
        <w:rPr>
          <w:b/>
          <w:sz w:val="20"/>
          <w:szCs w:val="20"/>
          <w:lang w:val="en-GB"/>
        </w:rPr>
        <w:t>t</w:t>
      </w:r>
      <w:r w:rsidR="00641BFE" w:rsidRPr="00641BFE">
        <w:rPr>
          <w:b/>
          <w:sz w:val="20"/>
          <w:szCs w:val="20"/>
          <w:lang w:val="en-GB"/>
        </w:rPr>
        <w:t>hird stage</w:t>
      </w:r>
      <w:r w:rsidR="008C7B11">
        <w:rPr>
          <w:sz w:val="20"/>
          <w:szCs w:val="20"/>
          <w:lang w:val="en-GB"/>
        </w:rPr>
        <w:t xml:space="preserve"> HH</w:t>
      </w:r>
      <w:r w:rsidR="00641BFE" w:rsidRPr="00641BFE">
        <w:rPr>
          <w:sz w:val="20"/>
          <w:szCs w:val="20"/>
          <w:lang w:val="en-GB"/>
        </w:rPr>
        <w:t xml:space="preserve"> compliance was observed and training </w:t>
      </w:r>
      <w:r w:rsidR="00641BFE">
        <w:rPr>
          <w:sz w:val="20"/>
          <w:szCs w:val="20"/>
          <w:lang w:val="en-GB"/>
        </w:rPr>
        <w:t>ofpersonnel continued</w:t>
      </w:r>
      <w:r w:rsidR="00844086" w:rsidRPr="00641BFE">
        <w:rPr>
          <w:sz w:val="20"/>
          <w:szCs w:val="20"/>
          <w:lang w:val="en-GB"/>
        </w:rPr>
        <w:t xml:space="preserve">.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The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rates of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BAC-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1000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CVC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 xml:space="preserve">days </w:t>
      </w:r>
      <w:r w:rsidR="00970413">
        <w:rPr>
          <w:rStyle w:val="hps"/>
          <w:rFonts w:ascii="Arial" w:hAnsi="Arial" w:cs="Arial"/>
          <w:color w:val="222222"/>
          <w:sz w:val="18"/>
          <w:szCs w:val="18"/>
        </w:rPr>
        <w:t>u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se of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all patients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admitted to our unit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with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CVC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was recorded</w:t>
      </w:r>
      <w:r w:rsidR="005B24BF">
        <w:rPr>
          <w:rFonts w:ascii="Arial" w:hAnsi="Arial" w:cs="Arial"/>
          <w:color w:val="222222"/>
          <w:sz w:val="18"/>
          <w:szCs w:val="18"/>
        </w:rPr>
        <w:t xml:space="preserve"> </w:t>
      </w:r>
      <w:r w:rsidR="005B24BF">
        <w:rPr>
          <w:rStyle w:val="hps"/>
          <w:rFonts w:ascii="Arial" w:hAnsi="Arial" w:cs="Arial"/>
          <w:color w:val="222222"/>
          <w:sz w:val="18"/>
          <w:szCs w:val="18"/>
        </w:rPr>
        <w:t>throughout the program</w:t>
      </w:r>
      <w:r w:rsidR="00844086" w:rsidRPr="001C3E78">
        <w:rPr>
          <w:sz w:val="20"/>
          <w:szCs w:val="20"/>
          <w:lang w:val="en-GB"/>
        </w:rPr>
        <w:t xml:space="preserve">.  </w:t>
      </w:r>
      <w:r w:rsidR="001C3E78" w:rsidRPr="00DF71CB">
        <w:rPr>
          <w:sz w:val="20"/>
          <w:szCs w:val="20"/>
          <w:lang w:val="en-GB"/>
        </w:rPr>
        <w:t xml:space="preserve">Regular reports on current </w:t>
      </w:r>
      <w:r w:rsidR="00DF71CB" w:rsidRPr="00DF71CB">
        <w:rPr>
          <w:sz w:val="20"/>
          <w:szCs w:val="20"/>
          <w:lang w:val="en-GB"/>
        </w:rPr>
        <w:t xml:space="preserve">BAC-CVC </w:t>
      </w:r>
      <w:r w:rsidR="001C3E78" w:rsidRPr="00DF71CB">
        <w:rPr>
          <w:sz w:val="20"/>
          <w:szCs w:val="20"/>
          <w:lang w:val="en-GB"/>
        </w:rPr>
        <w:t xml:space="preserve">rate were given to all personnel. </w:t>
      </w:r>
      <w:r w:rsidR="001C3E78" w:rsidRPr="001C3E78">
        <w:rPr>
          <w:i/>
          <w:sz w:val="20"/>
          <w:szCs w:val="20"/>
          <w:lang w:val="en-GB"/>
        </w:rPr>
        <w:t>Statistical analysis</w:t>
      </w:r>
      <w:r w:rsidR="00844086" w:rsidRPr="001C3E78">
        <w:rPr>
          <w:sz w:val="20"/>
          <w:szCs w:val="20"/>
          <w:lang w:val="en-GB"/>
        </w:rPr>
        <w:t xml:space="preserve">: </w:t>
      </w:r>
      <w:r w:rsidR="001C3E78" w:rsidRPr="001C3E78">
        <w:rPr>
          <w:sz w:val="20"/>
          <w:szCs w:val="20"/>
          <w:lang w:val="en-GB"/>
        </w:rPr>
        <w:t xml:space="preserve">Chi squared test was performed to analyse differences in the observed rates and prevalence according to </w:t>
      </w:r>
      <w:r w:rsidR="001C3E78">
        <w:rPr>
          <w:sz w:val="20"/>
          <w:szCs w:val="20"/>
          <w:lang w:val="en-GB"/>
        </w:rPr>
        <w:t>period</w:t>
      </w:r>
      <w:r w:rsidR="00844086" w:rsidRPr="001C3E78">
        <w:rPr>
          <w:sz w:val="20"/>
          <w:szCs w:val="20"/>
          <w:lang w:val="en-GB"/>
        </w:rPr>
        <w:t xml:space="preserve">, </w:t>
      </w:r>
      <w:r w:rsidR="001C3E78">
        <w:rPr>
          <w:sz w:val="20"/>
          <w:szCs w:val="20"/>
          <w:lang w:val="en-GB"/>
        </w:rPr>
        <w:t xml:space="preserve">considering </w:t>
      </w:r>
      <w:r w:rsidR="00844086" w:rsidRPr="001C3E78">
        <w:rPr>
          <w:sz w:val="20"/>
          <w:szCs w:val="20"/>
          <w:lang w:val="en-GB"/>
        </w:rPr>
        <w:t xml:space="preserve">p&lt;0.05 </w:t>
      </w:r>
      <w:r w:rsidR="001C3E78">
        <w:rPr>
          <w:sz w:val="20"/>
          <w:szCs w:val="20"/>
          <w:lang w:val="en-GB"/>
        </w:rPr>
        <w:t>as statistically significant</w:t>
      </w:r>
      <w:r w:rsidR="00844086" w:rsidRPr="001C3E78">
        <w:rPr>
          <w:sz w:val="20"/>
          <w:szCs w:val="20"/>
          <w:lang w:val="en-GB"/>
        </w:rPr>
        <w:t xml:space="preserve">. </w:t>
      </w:r>
      <w:r w:rsidR="001C3E78" w:rsidRPr="00CE3AD8">
        <w:rPr>
          <w:sz w:val="20"/>
          <w:szCs w:val="20"/>
          <w:lang w:val="en-GB"/>
        </w:rPr>
        <w:t xml:space="preserve">The </w:t>
      </w:r>
      <w:r w:rsidR="00844086" w:rsidRPr="00CE3AD8">
        <w:rPr>
          <w:sz w:val="20"/>
          <w:szCs w:val="20"/>
          <w:lang w:val="en-GB"/>
        </w:rPr>
        <w:t>STATA 8-0</w:t>
      </w:r>
      <w:r w:rsidR="001C3E78" w:rsidRPr="00CE3AD8">
        <w:rPr>
          <w:sz w:val="20"/>
          <w:szCs w:val="20"/>
          <w:lang w:val="en-GB"/>
        </w:rPr>
        <w:t xml:space="preserve"> program</w:t>
      </w:r>
      <w:r w:rsidR="00DF71CB" w:rsidRPr="00CE3AD8">
        <w:rPr>
          <w:sz w:val="20"/>
          <w:szCs w:val="20"/>
          <w:lang w:val="en-GB"/>
        </w:rPr>
        <w:t>me</w:t>
      </w:r>
      <w:r w:rsidR="001C3E78" w:rsidRPr="00CE3AD8">
        <w:rPr>
          <w:sz w:val="20"/>
          <w:szCs w:val="20"/>
          <w:lang w:val="en-GB"/>
        </w:rPr>
        <w:t xml:space="preserve"> was used</w:t>
      </w:r>
      <w:r w:rsidR="00844086" w:rsidRPr="00CE3AD8">
        <w:rPr>
          <w:sz w:val="20"/>
          <w:szCs w:val="20"/>
          <w:lang w:val="en-GB"/>
        </w:rPr>
        <w:t>.</w:t>
      </w:r>
      <w:r w:rsidR="00970413">
        <w:rPr>
          <w:sz w:val="20"/>
          <w:szCs w:val="20"/>
          <w:lang w:val="en-GB"/>
        </w:rPr>
        <w:t xml:space="preserve"> </w:t>
      </w:r>
      <w:r w:rsidR="001C3E78" w:rsidRPr="00DF71CB">
        <w:rPr>
          <w:b/>
          <w:sz w:val="20"/>
          <w:szCs w:val="20"/>
          <w:lang w:val="en-GB"/>
        </w:rPr>
        <w:t>Result</w:t>
      </w:r>
      <w:r w:rsidR="00844086" w:rsidRPr="00DF71CB">
        <w:rPr>
          <w:b/>
          <w:sz w:val="20"/>
          <w:szCs w:val="20"/>
          <w:lang w:val="en-GB"/>
        </w:rPr>
        <w:t>s</w:t>
      </w:r>
      <w:r w:rsidR="007747D7" w:rsidRPr="00DF71CB">
        <w:rPr>
          <w:b/>
          <w:sz w:val="20"/>
          <w:szCs w:val="20"/>
          <w:lang w:val="en-GB"/>
        </w:rPr>
        <w:t xml:space="preserve">: </w:t>
      </w:r>
      <w:r w:rsidR="001C3E78" w:rsidRPr="00DF71CB">
        <w:rPr>
          <w:sz w:val="20"/>
          <w:szCs w:val="20"/>
          <w:lang w:val="en-GB"/>
        </w:rPr>
        <w:t xml:space="preserve">The mean pre-intervention </w:t>
      </w:r>
      <w:r w:rsidR="00DF71CB" w:rsidRPr="00DF71CB">
        <w:rPr>
          <w:sz w:val="20"/>
          <w:szCs w:val="20"/>
          <w:lang w:val="en-GB"/>
        </w:rPr>
        <w:t xml:space="preserve">BAC-CVC </w:t>
      </w:r>
      <w:r w:rsidR="001C3E78" w:rsidRPr="00DF71CB">
        <w:rPr>
          <w:sz w:val="20"/>
          <w:szCs w:val="20"/>
          <w:lang w:val="en-GB"/>
        </w:rPr>
        <w:t xml:space="preserve">rate </w:t>
      </w:r>
      <w:r w:rsidR="00DF71CB" w:rsidRPr="00DF71CB">
        <w:rPr>
          <w:sz w:val="20"/>
          <w:szCs w:val="20"/>
          <w:lang w:val="en-GB"/>
        </w:rPr>
        <w:t>was</w:t>
      </w:r>
      <w:r w:rsidR="00844086" w:rsidRPr="00DF71CB">
        <w:rPr>
          <w:sz w:val="20"/>
          <w:szCs w:val="20"/>
          <w:lang w:val="en-GB"/>
        </w:rPr>
        <w:t xml:space="preserve"> 11.95 </w:t>
      </w:r>
      <w:r w:rsidR="00DF71CB" w:rsidRPr="00DF71CB">
        <w:rPr>
          <w:sz w:val="20"/>
          <w:szCs w:val="20"/>
          <w:lang w:val="en-GB"/>
        </w:rPr>
        <w:t xml:space="preserve">each 1000 catheter days </w:t>
      </w:r>
      <w:r w:rsidR="00844086" w:rsidRPr="00DF71CB">
        <w:rPr>
          <w:sz w:val="20"/>
          <w:szCs w:val="20"/>
          <w:lang w:val="en-GB"/>
        </w:rPr>
        <w:t xml:space="preserve">(‰) </w:t>
      </w:r>
      <w:r w:rsidR="00DF71CB">
        <w:rPr>
          <w:sz w:val="20"/>
          <w:szCs w:val="20"/>
          <w:lang w:val="en-GB"/>
        </w:rPr>
        <w:t xml:space="preserve">with a use rate of </w:t>
      </w:r>
      <w:r w:rsidR="00844086" w:rsidRPr="00DF71CB">
        <w:rPr>
          <w:sz w:val="20"/>
          <w:szCs w:val="20"/>
          <w:lang w:val="en-GB"/>
        </w:rPr>
        <w:t xml:space="preserve">63%. </w:t>
      </w:r>
      <w:r w:rsidR="00DF71CB" w:rsidRPr="00DF71CB">
        <w:rPr>
          <w:sz w:val="20"/>
          <w:szCs w:val="20"/>
          <w:lang w:val="en-GB"/>
        </w:rPr>
        <w:t>A yearly progressive decrease was observed compared to the initial rate for both BAC-</w:t>
      </w:r>
      <w:r w:rsidR="00844086" w:rsidRPr="00DF71CB">
        <w:rPr>
          <w:sz w:val="20"/>
          <w:szCs w:val="20"/>
          <w:lang w:val="en-GB"/>
        </w:rPr>
        <w:t>CVC (9.30, 8.83, 7.23</w:t>
      </w:r>
      <w:r w:rsidR="00DF71CB">
        <w:rPr>
          <w:sz w:val="20"/>
          <w:szCs w:val="20"/>
          <w:lang w:val="en-GB"/>
        </w:rPr>
        <w:t>, and</w:t>
      </w:r>
      <w:r w:rsidR="00844086" w:rsidRPr="00DF71CB">
        <w:rPr>
          <w:sz w:val="20"/>
          <w:szCs w:val="20"/>
          <w:lang w:val="en-GB"/>
        </w:rPr>
        <w:t xml:space="preserve"> 6.05‰</w:t>
      </w:r>
      <w:r w:rsidR="00DF71CB">
        <w:rPr>
          <w:sz w:val="20"/>
          <w:szCs w:val="20"/>
          <w:lang w:val="en-GB"/>
        </w:rPr>
        <w:t>,</w:t>
      </w:r>
      <w:r w:rsidR="00844086" w:rsidRPr="00DF71CB">
        <w:rPr>
          <w:sz w:val="20"/>
          <w:szCs w:val="20"/>
          <w:lang w:val="en-GB"/>
        </w:rPr>
        <w:t xml:space="preserve"> respectiv</w:t>
      </w:r>
      <w:r w:rsidR="00DF71CB">
        <w:rPr>
          <w:sz w:val="20"/>
          <w:szCs w:val="20"/>
          <w:lang w:val="en-GB"/>
        </w:rPr>
        <w:t>ely</w:t>
      </w:r>
      <w:r w:rsidR="00844086" w:rsidRPr="00DF71CB">
        <w:rPr>
          <w:sz w:val="20"/>
          <w:szCs w:val="20"/>
          <w:lang w:val="en-GB"/>
        </w:rPr>
        <w:t>) a</w:t>
      </w:r>
      <w:r w:rsidR="00DF71CB">
        <w:rPr>
          <w:sz w:val="20"/>
          <w:szCs w:val="20"/>
          <w:lang w:val="en-GB"/>
        </w:rPr>
        <w:t>nd days of</w:t>
      </w:r>
      <w:r w:rsidR="00844086" w:rsidRPr="00DF71CB">
        <w:rPr>
          <w:sz w:val="20"/>
          <w:szCs w:val="20"/>
          <w:lang w:val="en-GB"/>
        </w:rPr>
        <w:t xml:space="preserve"> CVC</w:t>
      </w:r>
      <w:r w:rsidR="00DF71CB">
        <w:rPr>
          <w:sz w:val="20"/>
          <w:szCs w:val="20"/>
          <w:lang w:val="en-GB"/>
        </w:rPr>
        <w:t xml:space="preserve"> use</w:t>
      </w:r>
      <w:r w:rsidR="00844086" w:rsidRPr="00DF71CB">
        <w:rPr>
          <w:sz w:val="20"/>
          <w:szCs w:val="20"/>
          <w:lang w:val="en-GB"/>
        </w:rPr>
        <w:t xml:space="preserve"> (62%, 52%, 48%</w:t>
      </w:r>
      <w:r w:rsidR="00DF71CB">
        <w:rPr>
          <w:sz w:val="20"/>
          <w:szCs w:val="20"/>
          <w:lang w:val="en-GB"/>
        </w:rPr>
        <w:t xml:space="preserve">, and </w:t>
      </w:r>
      <w:r w:rsidR="00844086" w:rsidRPr="00DF71CB">
        <w:rPr>
          <w:sz w:val="20"/>
          <w:szCs w:val="20"/>
          <w:lang w:val="en-GB"/>
        </w:rPr>
        <w:t>38%</w:t>
      </w:r>
      <w:r w:rsidR="00DF71CB">
        <w:rPr>
          <w:sz w:val="20"/>
          <w:szCs w:val="20"/>
          <w:lang w:val="en-GB"/>
        </w:rPr>
        <w:t>,</w:t>
      </w:r>
      <w:r w:rsidR="00844086" w:rsidRPr="00DF71CB">
        <w:rPr>
          <w:sz w:val="20"/>
          <w:szCs w:val="20"/>
          <w:lang w:val="en-GB"/>
        </w:rPr>
        <w:t xml:space="preserve"> respectiv</w:t>
      </w:r>
      <w:r w:rsidR="00DF71CB">
        <w:rPr>
          <w:sz w:val="20"/>
          <w:szCs w:val="20"/>
          <w:lang w:val="en-GB"/>
        </w:rPr>
        <w:t>ely</w:t>
      </w:r>
      <w:r w:rsidR="00844086" w:rsidRPr="00DF71CB">
        <w:rPr>
          <w:sz w:val="20"/>
          <w:szCs w:val="20"/>
          <w:lang w:val="en-GB"/>
        </w:rPr>
        <w:t xml:space="preserve">). </w:t>
      </w:r>
      <w:r w:rsidR="00DF71CB" w:rsidRPr="00DF71CB">
        <w:rPr>
          <w:sz w:val="20"/>
          <w:szCs w:val="20"/>
          <w:lang w:val="en-GB"/>
        </w:rPr>
        <w:t xml:space="preserve">A statistically significant decrease of </w:t>
      </w:r>
      <w:r w:rsidR="00844086" w:rsidRPr="00DF71CB">
        <w:rPr>
          <w:sz w:val="20"/>
          <w:szCs w:val="20"/>
          <w:lang w:val="en-GB"/>
        </w:rPr>
        <w:t>BAC-CVC</w:t>
      </w:r>
      <w:r w:rsidR="00DF71CB" w:rsidRPr="00DF71CB">
        <w:rPr>
          <w:sz w:val="20"/>
          <w:szCs w:val="20"/>
          <w:lang w:val="en-GB"/>
        </w:rPr>
        <w:t xml:space="preserve"> was found when comparing the initial to the final ra</w:t>
      </w:r>
      <w:r w:rsidR="00DF71CB">
        <w:rPr>
          <w:sz w:val="20"/>
          <w:szCs w:val="20"/>
          <w:lang w:val="en-GB"/>
        </w:rPr>
        <w:t xml:space="preserve">te </w:t>
      </w:r>
      <w:r w:rsidR="00CE3AD8">
        <w:rPr>
          <w:sz w:val="20"/>
          <w:szCs w:val="20"/>
          <w:lang w:val="en-GB"/>
        </w:rPr>
        <w:t xml:space="preserve">(RR 0.51, </w:t>
      </w:r>
      <w:r w:rsidR="00844086" w:rsidRPr="00DF71CB">
        <w:rPr>
          <w:sz w:val="20"/>
          <w:szCs w:val="20"/>
          <w:lang w:val="en-GB"/>
        </w:rPr>
        <w:t>95%</w:t>
      </w:r>
      <w:r w:rsidR="00970413">
        <w:rPr>
          <w:sz w:val="20"/>
          <w:szCs w:val="20"/>
          <w:lang w:val="en-GB"/>
        </w:rPr>
        <w:t xml:space="preserve"> </w:t>
      </w:r>
      <w:r w:rsidR="00DF71CB">
        <w:rPr>
          <w:sz w:val="20"/>
          <w:szCs w:val="20"/>
          <w:lang w:val="en-GB"/>
        </w:rPr>
        <w:t>CI</w:t>
      </w:r>
      <w:r w:rsidR="00CE3AD8">
        <w:rPr>
          <w:sz w:val="20"/>
          <w:szCs w:val="20"/>
          <w:lang w:val="en-GB"/>
        </w:rPr>
        <w:t xml:space="preserve"> 0.29-0.89</w:t>
      </w:r>
      <w:r w:rsidR="00844086" w:rsidRPr="00DF71CB">
        <w:rPr>
          <w:sz w:val="20"/>
          <w:szCs w:val="20"/>
          <w:lang w:val="en-GB"/>
        </w:rPr>
        <w:t>, p</w:t>
      </w:r>
      <w:r w:rsidR="00970413">
        <w:rPr>
          <w:sz w:val="20"/>
          <w:szCs w:val="20"/>
          <w:lang w:val="en-GB"/>
        </w:rPr>
        <w:t xml:space="preserve"> </w:t>
      </w:r>
      <w:r w:rsidR="00844086" w:rsidRPr="00DF71CB">
        <w:rPr>
          <w:sz w:val="20"/>
          <w:szCs w:val="20"/>
          <w:lang w:val="en-GB"/>
        </w:rPr>
        <w:t>0.01</w:t>
      </w:r>
      <w:r w:rsidR="00CE3AD8">
        <w:rPr>
          <w:sz w:val="20"/>
          <w:szCs w:val="20"/>
          <w:lang w:val="en-GB"/>
        </w:rPr>
        <w:t>)</w:t>
      </w:r>
      <w:r w:rsidR="00970413">
        <w:rPr>
          <w:sz w:val="20"/>
          <w:szCs w:val="20"/>
          <w:lang w:val="en-GB"/>
        </w:rPr>
        <w:t xml:space="preserve"> </w:t>
      </w:r>
      <w:r w:rsidR="00DF71CB">
        <w:rPr>
          <w:sz w:val="20"/>
          <w:szCs w:val="20"/>
          <w:lang w:val="en-GB"/>
        </w:rPr>
        <w:t>as well as a 25% reduction in</w:t>
      </w:r>
      <w:r w:rsidR="00970413">
        <w:rPr>
          <w:sz w:val="20"/>
          <w:szCs w:val="20"/>
          <w:lang w:val="en-GB"/>
        </w:rPr>
        <w:t xml:space="preserve"> </w:t>
      </w:r>
      <w:r w:rsidR="00844086" w:rsidRPr="00DF71CB">
        <w:rPr>
          <w:sz w:val="20"/>
          <w:szCs w:val="20"/>
          <w:lang w:val="en-GB"/>
        </w:rPr>
        <w:t>CVC</w:t>
      </w:r>
      <w:r w:rsidR="00DF71CB">
        <w:rPr>
          <w:sz w:val="20"/>
          <w:szCs w:val="20"/>
          <w:lang w:val="en-GB"/>
        </w:rPr>
        <w:t xml:space="preserve"> use</w:t>
      </w:r>
      <w:r w:rsidR="00844086" w:rsidRPr="00DF71CB">
        <w:rPr>
          <w:sz w:val="20"/>
          <w:szCs w:val="20"/>
          <w:lang w:val="en-GB"/>
        </w:rPr>
        <w:t xml:space="preserve">. </w:t>
      </w:r>
      <w:r w:rsidR="00DF71CB" w:rsidRPr="00DF71CB">
        <w:rPr>
          <w:sz w:val="20"/>
          <w:szCs w:val="20"/>
          <w:lang w:val="en-GB"/>
        </w:rPr>
        <w:t>Compliance with the implemented bundles was</w:t>
      </w:r>
      <w:r w:rsidR="00844086" w:rsidRPr="00DF71CB">
        <w:rPr>
          <w:sz w:val="20"/>
          <w:szCs w:val="20"/>
          <w:lang w:val="en-GB"/>
        </w:rPr>
        <w:t xml:space="preserve">: CVC </w:t>
      </w:r>
      <w:r w:rsidR="00DF71CB" w:rsidRPr="00DF71CB">
        <w:rPr>
          <w:sz w:val="20"/>
          <w:szCs w:val="20"/>
          <w:lang w:val="en-GB"/>
        </w:rPr>
        <w:t>placement, 72.67%;</w:t>
      </w:r>
      <w:r w:rsidR="00970413">
        <w:rPr>
          <w:sz w:val="20"/>
          <w:szCs w:val="20"/>
          <w:lang w:val="en-GB"/>
        </w:rPr>
        <w:t xml:space="preserve"> </w:t>
      </w:r>
      <w:r w:rsidR="00DF71CB" w:rsidRPr="00DF71CB">
        <w:rPr>
          <w:sz w:val="20"/>
          <w:szCs w:val="20"/>
          <w:lang w:val="en-GB"/>
        </w:rPr>
        <w:t xml:space="preserve">dressing changes, </w:t>
      </w:r>
      <w:r w:rsidR="00844086" w:rsidRPr="00DF71CB">
        <w:rPr>
          <w:sz w:val="20"/>
          <w:szCs w:val="20"/>
          <w:lang w:val="en-GB"/>
        </w:rPr>
        <w:t xml:space="preserve">87.2%, </w:t>
      </w:r>
      <w:r w:rsidR="00DF71CB" w:rsidRPr="00DF71CB">
        <w:rPr>
          <w:sz w:val="20"/>
          <w:szCs w:val="20"/>
          <w:lang w:val="en-GB"/>
        </w:rPr>
        <w:t>application of 5  moment</w:t>
      </w:r>
      <w:r w:rsidR="00844086" w:rsidRPr="00DF71CB">
        <w:rPr>
          <w:sz w:val="20"/>
          <w:szCs w:val="20"/>
          <w:lang w:val="en-GB"/>
        </w:rPr>
        <w:t xml:space="preserve">s  </w:t>
      </w:r>
      <w:r w:rsidR="008C7B11">
        <w:rPr>
          <w:sz w:val="20"/>
          <w:szCs w:val="20"/>
          <w:lang w:val="en-GB"/>
        </w:rPr>
        <w:t>of HH</w:t>
      </w:r>
      <w:r w:rsidR="00DF71CB" w:rsidRPr="00DF71CB">
        <w:rPr>
          <w:sz w:val="20"/>
          <w:szCs w:val="20"/>
          <w:lang w:val="en-GB"/>
        </w:rPr>
        <w:t xml:space="preserve">, </w:t>
      </w:r>
      <w:r w:rsidR="00844086" w:rsidRPr="00DF71CB">
        <w:rPr>
          <w:sz w:val="20"/>
          <w:szCs w:val="20"/>
          <w:lang w:val="en-GB"/>
        </w:rPr>
        <w:t>90.3%</w:t>
      </w:r>
      <w:r w:rsidR="00DF71CB" w:rsidRPr="00DF71CB">
        <w:rPr>
          <w:sz w:val="20"/>
          <w:szCs w:val="20"/>
          <w:lang w:val="en-GB"/>
        </w:rPr>
        <w:t xml:space="preserve"> of observ</w:t>
      </w:r>
      <w:r w:rsidR="009C7406">
        <w:rPr>
          <w:sz w:val="20"/>
          <w:szCs w:val="20"/>
          <w:lang w:val="en-GB"/>
        </w:rPr>
        <w:t>ation opportunities</w:t>
      </w:r>
      <w:r w:rsidR="00844086" w:rsidRPr="00DF71CB">
        <w:rPr>
          <w:sz w:val="20"/>
          <w:szCs w:val="20"/>
          <w:lang w:val="en-GB"/>
        </w:rPr>
        <w:t>.</w:t>
      </w:r>
      <w:r w:rsidR="00970413">
        <w:rPr>
          <w:sz w:val="20"/>
          <w:szCs w:val="20"/>
          <w:lang w:val="en-GB"/>
        </w:rPr>
        <w:t xml:space="preserve"> </w:t>
      </w:r>
      <w:r w:rsidR="00DF71CB" w:rsidRPr="00DF71CB">
        <w:rPr>
          <w:b/>
          <w:sz w:val="20"/>
          <w:szCs w:val="20"/>
          <w:lang w:val="en-GB"/>
        </w:rPr>
        <w:t>Conclusion</w:t>
      </w:r>
      <w:r w:rsidR="00844086" w:rsidRPr="00DF71CB">
        <w:rPr>
          <w:b/>
          <w:sz w:val="20"/>
          <w:szCs w:val="20"/>
          <w:lang w:val="en-GB"/>
        </w:rPr>
        <w:t>s</w:t>
      </w:r>
      <w:r w:rsidR="007747D7" w:rsidRPr="00DF71CB">
        <w:rPr>
          <w:sz w:val="20"/>
          <w:szCs w:val="20"/>
          <w:lang w:val="en-GB"/>
        </w:rPr>
        <w:t xml:space="preserve">: </w:t>
      </w:r>
      <w:r w:rsidR="00DF71CB" w:rsidRPr="00DF71CB">
        <w:rPr>
          <w:sz w:val="20"/>
          <w:szCs w:val="20"/>
          <w:lang w:val="en-GB"/>
        </w:rPr>
        <w:t>The set of implemented measures and active participation of the whole PCICU team were effective in t</w:t>
      </w:r>
      <w:r w:rsidR="00DF71CB">
        <w:rPr>
          <w:sz w:val="20"/>
          <w:szCs w:val="20"/>
          <w:lang w:val="en-GB"/>
        </w:rPr>
        <w:t xml:space="preserve">he prevention of </w:t>
      </w:r>
      <w:proofErr w:type="spellStart"/>
      <w:r w:rsidR="00DF71CB">
        <w:rPr>
          <w:sz w:val="20"/>
          <w:szCs w:val="20"/>
          <w:lang w:val="en-GB"/>
        </w:rPr>
        <w:t>bacteremia</w:t>
      </w:r>
      <w:proofErr w:type="spellEnd"/>
      <w:r w:rsidR="00DF71CB">
        <w:rPr>
          <w:sz w:val="20"/>
          <w:szCs w:val="20"/>
          <w:lang w:val="en-GB"/>
        </w:rPr>
        <w:t xml:space="preserve"> episodes</w:t>
      </w:r>
      <w:r w:rsidR="00844086" w:rsidRPr="00DF71CB">
        <w:rPr>
          <w:sz w:val="20"/>
          <w:szCs w:val="20"/>
          <w:lang w:val="en-GB"/>
        </w:rPr>
        <w:t xml:space="preserve">. </w:t>
      </w:r>
      <w:r w:rsidR="00DF71CB" w:rsidRPr="00DF71CB">
        <w:rPr>
          <w:sz w:val="20"/>
          <w:szCs w:val="20"/>
          <w:lang w:val="en-GB"/>
        </w:rPr>
        <w:t xml:space="preserve">However, it would be necessary to continue working on new strategies to </w:t>
      </w:r>
      <w:r w:rsidR="00DF71CB">
        <w:rPr>
          <w:sz w:val="20"/>
          <w:szCs w:val="20"/>
          <w:lang w:val="en-GB"/>
        </w:rPr>
        <w:t>keep</w:t>
      </w:r>
      <w:r w:rsidR="00CE3AD8">
        <w:rPr>
          <w:sz w:val="20"/>
          <w:szCs w:val="20"/>
          <w:lang w:val="en-GB"/>
        </w:rPr>
        <w:t>this</w:t>
      </w:r>
      <w:r w:rsidR="00DF71CB">
        <w:rPr>
          <w:sz w:val="20"/>
          <w:szCs w:val="20"/>
          <w:lang w:val="en-GB"/>
        </w:rPr>
        <w:t xml:space="preserve"> trend low</w:t>
      </w:r>
      <w:r w:rsidR="00844086" w:rsidRPr="00DF71CB">
        <w:rPr>
          <w:sz w:val="20"/>
          <w:szCs w:val="20"/>
          <w:lang w:val="en-GB"/>
        </w:rPr>
        <w:t xml:space="preserve">. </w:t>
      </w:r>
    </w:p>
    <w:p w:rsidR="00616582" w:rsidRPr="00DF71CB" w:rsidRDefault="00616582" w:rsidP="00970D47">
      <w:pPr>
        <w:jc w:val="both"/>
        <w:rPr>
          <w:lang w:val="en-GB"/>
        </w:rPr>
      </w:pPr>
    </w:p>
    <w:sectPr w:rsidR="00616582" w:rsidRPr="00DF71CB" w:rsidSect="00844086">
      <w:pgSz w:w="12240" w:h="15840"/>
      <w:pgMar w:top="1417" w:right="9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086"/>
    <w:rsid w:val="000A7337"/>
    <w:rsid w:val="000C0884"/>
    <w:rsid w:val="000D305C"/>
    <w:rsid w:val="00195207"/>
    <w:rsid w:val="001C3E78"/>
    <w:rsid w:val="002B7604"/>
    <w:rsid w:val="002E5D4C"/>
    <w:rsid w:val="004231B4"/>
    <w:rsid w:val="00497DF4"/>
    <w:rsid w:val="00567775"/>
    <w:rsid w:val="005838F5"/>
    <w:rsid w:val="005B24BF"/>
    <w:rsid w:val="00610231"/>
    <w:rsid w:val="00616582"/>
    <w:rsid w:val="00641BFE"/>
    <w:rsid w:val="00737238"/>
    <w:rsid w:val="007747D7"/>
    <w:rsid w:val="008252EC"/>
    <w:rsid w:val="00844086"/>
    <w:rsid w:val="008C2503"/>
    <w:rsid w:val="008C7B11"/>
    <w:rsid w:val="00970413"/>
    <w:rsid w:val="00970D47"/>
    <w:rsid w:val="009C7406"/>
    <w:rsid w:val="00AA12E7"/>
    <w:rsid w:val="00AF0A4C"/>
    <w:rsid w:val="00B67D67"/>
    <w:rsid w:val="00C64BAC"/>
    <w:rsid w:val="00CE3AD8"/>
    <w:rsid w:val="00DF71CB"/>
    <w:rsid w:val="00E10B13"/>
    <w:rsid w:val="00F037F6"/>
    <w:rsid w:val="00F76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53565766-B135-4E3A-9E00-D98EF48A5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76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ps">
    <w:name w:val="hps"/>
    <w:basedOn w:val="Fuentedeprrafopredeter"/>
    <w:rsid w:val="005B2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459</Words>
  <Characters>2529</Characters>
  <Application>Microsoft Office Word</Application>
  <DocSecurity>0</DocSecurity>
  <Lines>21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RevolucionUnattended</Company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BALESTRINI</dc:creator>
  <cp:lastModifiedBy>Maria Balestrini</cp:lastModifiedBy>
  <cp:revision>2</cp:revision>
  <dcterms:created xsi:type="dcterms:W3CDTF">2015-05-29T02:17:00Z</dcterms:created>
  <dcterms:modified xsi:type="dcterms:W3CDTF">2015-05-29T02:17:00Z</dcterms:modified>
</cp:coreProperties>
</file>